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F837" w14:textId="40491723" w:rsidR="008C2B4F" w:rsidRPr="00FF32B3" w:rsidRDefault="00422983" w:rsidP="0042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2B3">
        <w:rPr>
          <w:rFonts w:ascii="Times New Roman" w:hAnsi="Times New Roman" w:cs="Times New Roman"/>
          <w:b/>
          <w:sz w:val="24"/>
          <w:szCs w:val="24"/>
        </w:rPr>
        <w:t>ŪKININKAI RAGINAMI SUSITVARKYTI DEKLARUOJAMOS ŽEMĖS DOKUMENTUS</w:t>
      </w:r>
    </w:p>
    <w:p w14:paraId="2648AD5E" w14:textId="77777777" w:rsidR="00412C85" w:rsidRDefault="008507F0" w:rsidP="00850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85">
        <w:rPr>
          <w:rFonts w:ascii="Times New Roman" w:hAnsi="Times New Roman" w:cs="Times New Roman"/>
          <w:sz w:val="24"/>
          <w:szCs w:val="24"/>
        </w:rPr>
        <w:t>Ū</w:t>
      </w:r>
      <w:r w:rsidR="008206A6" w:rsidRPr="00412C85">
        <w:rPr>
          <w:rFonts w:ascii="Times New Roman" w:hAnsi="Times New Roman" w:cs="Times New Roman"/>
          <w:sz w:val="24"/>
          <w:szCs w:val="24"/>
        </w:rPr>
        <w:t>kininkai</w:t>
      </w:r>
      <w:r w:rsidR="008968EC">
        <w:rPr>
          <w:rFonts w:ascii="Times New Roman" w:hAnsi="Times New Roman" w:cs="Times New Roman"/>
          <w:sz w:val="24"/>
          <w:szCs w:val="24"/>
        </w:rPr>
        <w:t>,</w:t>
      </w:r>
      <w:r w:rsidR="008206A6" w:rsidRPr="008507F0">
        <w:rPr>
          <w:rFonts w:ascii="Times New Roman" w:hAnsi="Times New Roman" w:cs="Times New Roman"/>
          <w:sz w:val="24"/>
          <w:szCs w:val="24"/>
        </w:rPr>
        <w:t xml:space="preserve"> </w:t>
      </w:r>
      <w:r w:rsidR="006D4848">
        <w:rPr>
          <w:rFonts w:ascii="Times New Roman" w:hAnsi="Times New Roman" w:cs="Times New Roman"/>
          <w:sz w:val="24"/>
          <w:szCs w:val="24"/>
        </w:rPr>
        <w:t xml:space="preserve">šiemet deklaravę </w:t>
      </w:r>
      <w:r w:rsidR="008206A6" w:rsidRPr="008507F0">
        <w:rPr>
          <w:rFonts w:ascii="Times New Roman" w:hAnsi="Times New Roman" w:cs="Times New Roman"/>
          <w:sz w:val="24"/>
          <w:szCs w:val="24"/>
        </w:rPr>
        <w:t>žemės ūkio naudmenas</w:t>
      </w:r>
      <w:r w:rsidR="006D4848">
        <w:rPr>
          <w:rFonts w:ascii="Times New Roman" w:hAnsi="Times New Roman" w:cs="Times New Roman"/>
          <w:sz w:val="24"/>
          <w:szCs w:val="24"/>
        </w:rPr>
        <w:t xml:space="preserve"> bei kitus pasėlius buvo įspėti, kad jeigu neatnaujins valdos</w:t>
      </w:r>
      <w:r w:rsidR="006D4848" w:rsidRPr="006D4848">
        <w:t xml:space="preserve"> </w:t>
      </w:r>
      <w:r w:rsidR="006D4848" w:rsidRPr="00412C85">
        <w:rPr>
          <w:rFonts w:ascii="Times New Roman" w:hAnsi="Times New Roman" w:cs="Times New Roman"/>
        </w:rPr>
        <w:t>duomenų</w:t>
      </w:r>
      <w:r w:rsidR="006D4848">
        <w:t xml:space="preserve"> </w:t>
      </w:r>
      <w:r w:rsidR="006D4848">
        <w:rPr>
          <w:rFonts w:ascii="Times New Roman" w:hAnsi="Times New Roman" w:cs="Times New Roman"/>
          <w:sz w:val="24"/>
          <w:szCs w:val="24"/>
        </w:rPr>
        <w:t xml:space="preserve">iki spalio 1 d., praras teisę gauti </w:t>
      </w:r>
      <w:r w:rsidR="006D4848" w:rsidRPr="008507F0">
        <w:rPr>
          <w:rFonts w:ascii="Times New Roman" w:hAnsi="Times New Roman" w:cs="Times New Roman"/>
          <w:sz w:val="24"/>
          <w:szCs w:val="24"/>
        </w:rPr>
        <w:t>avansines tiesiogines išmokas</w:t>
      </w:r>
      <w:r w:rsidR="00412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F071D" w14:textId="3EDEDDE8" w:rsidR="006D4848" w:rsidRDefault="000334AC" w:rsidP="00850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Atkreipiame dėmesį, kad į</w:t>
      </w:r>
      <w:r w:rsidR="00412C85">
        <w:rPr>
          <w:rFonts w:ascii="Times New Roman" w:hAnsi="Times New Roman" w:cs="Times New Roman"/>
          <w:sz w:val="24"/>
          <w:szCs w:val="24"/>
        </w:rPr>
        <w:t>verti</w:t>
      </w:r>
      <w:r w:rsidR="00FF32B3">
        <w:rPr>
          <w:rFonts w:ascii="Times New Roman" w:hAnsi="Times New Roman" w:cs="Times New Roman"/>
          <w:sz w:val="24"/>
          <w:szCs w:val="24"/>
        </w:rPr>
        <w:t>nus tai, jog</w:t>
      </w:r>
      <w:r w:rsidR="00412C85">
        <w:rPr>
          <w:rFonts w:ascii="Times New Roman" w:hAnsi="Times New Roman" w:cs="Times New Roman"/>
          <w:sz w:val="24"/>
          <w:szCs w:val="24"/>
        </w:rPr>
        <w:t xml:space="preserve"> </w:t>
      </w:r>
      <w:r w:rsidR="00FF32B3">
        <w:rPr>
          <w:rFonts w:ascii="Times New Roman" w:hAnsi="Times New Roman" w:cs="Times New Roman"/>
          <w:sz w:val="24"/>
          <w:szCs w:val="24"/>
        </w:rPr>
        <w:t xml:space="preserve">dėl </w:t>
      </w:r>
      <w:r w:rsidR="00412C85">
        <w:rPr>
          <w:rFonts w:ascii="Times New Roman" w:hAnsi="Times New Roman" w:cs="Times New Roman"/>
          <w:sz w:val="24"/>
          <w:szCs w:val="24"/>
        </w:rPr>
        <w:t>Li</w:t>
      </w:r>
      <w:r w:rsidR="00FF32B3">
        <w:rPr>
          <w:rFonts w:ascii="Times New Roman" w:hAnsi="Times New Roman" w:cs="Times New Roman"/>
          <w:sz w:val="24"/>
          <w:szCs w:val="24"/>
        </w:rPr>
        <w:t>etuvą užklupusios sausros</w:t>
      </w:r>
      <w:r w:rsidR="00412C85">
        <w:rPr>
          <w:rFonts w:ascii="Times New Roman" w:hAnsi="Times New Roman" w:cs="Times New Roman"/>
          <w:sz w:val="24"/>
          <w:szCs w:val="24"/>
        </w:rPr>
        <w:t xml:space="preserve"> dažnam ūkininkui pritruks apyvartinių lėšų – priimtas sprendimas šiais metais avansinės išmokas mokėti</w:t>
      </w:r>
      <w:r w:rsidR="006D4848">
        <w:rPr>
          <w:rFonts w:ascii="Times New Roman" w:hAnsi="Times New Roman" w:cs="Times New Roman"/>
          <w:sz w:val="24"/>
          <w:szCs w:val="24"/>
        </w:rPr>
        <w:t xml:space="preserve"> visiems</w:t>
      </w:r>
      <w:r w:rsidR="00422983" w:rsidRPr="00422983">
        <w:rPr>
          <w:rFonts w:ascii="Times New Roman" w:hAnsi="Times New Roman" w:cs="Times New Roman"/>
          <w:sz w:val="24"/>
          <w:szCs w:val="24"/>
        </w:rPr>
        <w:t xml:space="preserve"> </w:t>
      </w:r>
      <w:r w:rsidR="00422983">
        <w:rPr>
          <w:rFonts w:ascii="Times New Roman" w:hAnsi="Times New Roman" w:cs="Times New Roman"/>
          <w:sz w:val="24"/>
          <w:szCs w:val="24"/>
        </w:rPr>
        <w:t>ūkininkams,</w:t>
      </w:r>
      <w:r w:rsidR="006D4848">
        <w:rPr>
          <w:rFonts w:ascii="Times New Roman" w:hAnsi="Times New Roman" w:cs="Times New Roman"/>
          <w:sz w:val="24"/>
          <w:szCs w:val="24"/>
        </w:rPr>
        <w:t xml:space="preserve"> </w:t>
      </w:r>
      <w:r w:rsidR="00412C85">
        <w:rPr>
          <w:rFonts w:ascii="Times New Roman" w:hAnsi="Times New Roman" w:cs="Times New Roman"/>
          <w:sz w:val="24"/>
          <w:szCs w:val="24"/>
        </w:rPr>
        <w:t xml:space="preserve">įprasta tvarka. </w:t>
      </w:r>
    </w:p>
    <w:p w14:paraId="4D7378EE" w14:textId="2539F3B2" w:rsidR="000334AC" w:rsidRDefault="000334AC" w:rsidP="00422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dėl to pažymime, k</w:t>
      </w:r>
      <w:r w:rsidR="00422983" w:rsidRPr="00422983">
        <w:rPr>
          <w:rFonts w:ascii="Times New Roman" w:hAnsi="Times New Roman" w:cs="Times New Roman"/>
          <w:sz w:val="24"/>
          <w:szCs w:val="24"/>
        </w:rPr>
        <w:t>ad Paramos už žemės ūkio naudmenas ir kitus plotus bei gyvulius paraiškos ir 2016–2020 metų tiesioginių išmokų administravimo bei kontrolės taisyklėse num</w:t>
      </w:r>
      <w:r>
        <w:rPr>
          <w:rFonts w:ascii="Times New Roman" w:hAnsi="Times New Roman" w:cs="Times New Roman"/>
          <w:sz w:val="24"/>
          <w:szCs w:val="24"/>
        </w:rPr>
        <w:t xml:space="preserve">atyta, kad pareiškėjas </w:t>
      </w:r>
      <w:r w:rsidR="00422983" w:rsidRPr="00422983">
        <w:rPr>
          <w:rFonts w:ascii="Times New Roman" w:hAnsi="Times New Roman" w:cs="Times New Roman"/>
          <w:sz w:val="24"/>
          <w:szCs w:val="24"/>
        </w:rPr>
        <w:t>prašyti paramos už deklaruotą plotą gali tik tuo atveju, jeigu turi ir prireikus Nacionalinei mokėjimo agentūrai</w:t>
      </w:r>
      <w:r>
        <w:rPr>
          <w:rFonts w:ascii="Times New Roman" w:hAnsi="Times New Roman" w:cs="Times New Roman"/>
          <w:sz w:val="24"/>
          <w:szCs w:val="24"/>
        </w:rPr>
        <w:t xml:space="preserve"> (toliau – Agentūra)</w:t>
      </w:r>
      <w:r w:rsidR="00422983" w:rsidRPr="00422983">
        <w:rPr>
          <w:rFonts w:ascii="Times New Roman" w:hAnsi="Times New Roman" w:cs="Times New Roman"/>
          <w:sz w:val="24"/>
          <w:szCs w:val="24"/>
        </w:rPr>
        <w:t xml:space="preserve"> galės pateikti šio ploto žemės valdymo teisės įrodymo dokumentus ir galės įrodyti ūkyje (valdoje) vykdomą žemės ūkio veiklą. </w:t>
      </w:r>
    </w:p>
    <w:p w14:paraId="11837642" w14:textId="1B738A3C" w:rsidR="00422983" w:rsidRPr="00422983" w:rsidRDefault="000334AC" w:rsidP="00422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Teikdamas paramos parašką kiekvienas pareiškėjas patvirtina, kad tai žino ir </w:t>
      </w:r>
      <w:r w:rsidR="00422983" w:rsidRPr="00422983">
        <w:rPr>
          <w:rFonts w:ascii="Times New Roman" w:hAnsi="Times New Roman" w:cs="Times New Roman"/>
          <w:sz w:val="24"/>
          <w:szCs w:val="24"/>
        </w:rPr>
        <w:t>Agentūrai paprašius, žemės valdymo teisę įrodančius dokumentus (</w:t>
      </w:r>
      <w:r w:rsidR="00422983" w:rsidRPr="000334AC">
        <w:rPr>
          <w:rFonts w:ascii="Times New Roman" w:hAnsi="Times New Roman" w:cs="Times New Roman"/>
          <w:i/>
          <w:sz w:val="24"/>
          <w:szCs w:val="24"/>
        </w:rPr>
        <w:t>nuosavybės, nuomos ar panaudos sutartis</w:t>
      </w:r>
      <w:r w:rsidR="00422983" w:rsidRPr="0042298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galės pateikti.  </w:t>
      </w:r>
      <w:r w:rsidR="00FF32B3">
        <w:rPr>
          <w:rFonts w:ascii="Times New Roman" w:hAnsi="Times New Roman" w:cs="Times New Roman"/>
          <w:sz w:val="24"/>
          <w:szCs w:val="24"/>
        </w:rPr>
        <w:t>Ūkininkai, dirbantys</w:t>
      </w:r>
      <w:r w:rsidR="00FF32B3" w:rsidRPr="00FF32B3">
        <w:rPr>
          <w:rFonts w:ascii="Times New Roman" w:hAnsi="Times New Roman" w:cs="Times New Roman"/>
          <w:sz w:val="24"/>
          <w:szCs w:val="24"/>
        </w:rPr>
        <w:t xml:space="preserve"> jiems nuosavybės teise nepriklausančią žemę, dėl tokios žemės valdymo sudaryti rašytines nuomos ar panaudos sutartis</w:t>
      </w:r>
      <w:r w:rsidR="00FF32B3">
        <w:rPr>
          <w:rFonts w:ascii="Times New Roman" w:hAnsi="Times New Roman" w:cs="Times New Roman"/>
          <w:sz w:val="24"/>
          <w:szCs w:val="24"/>
        </w:rPr>
        <w:t xml:space="preserve"> (</w:t>
      </w:r>
      <w:r w:rsidR="00FF32B3" w:rsidRPr="00FF32B3">
        <w:rPr>
          <w:rFonts w:ascii="Times New Roman" w:hAnsi="Times New Roman" w:cs="Times New Roman"/>
          <w:i/>
          <w:sz w:val="24"/>
          <w:szCs w:val="24"/>
        </w:rPr>
        <w:t>notarinis patvirtinimas nebūtinas</w:t>
      </w:r>
      <w:r w:rsidR="00FF32B3">
        <w:rPr>
          <w:rFonts w:ascii="Times New Roman" w:hAnsi="Times New Roman" w:cs="Times New Roman"/>
          <w:sz w:val="24"/>
          <w:szCs w:val="24"/>
        </w:rPr>
        <w:t>)</w:t>
      </w:r>
      <w:r w:rsidR="00FF32B3" w:rsidRPr="00FF32B3">
        <w:rPr>
          <w:rFonts w:ascii="Times New Roman" w:hAnsi="Times New Roman" w:cs="Times New Roman"/>
          <w:sz w:val="24"/>
          <w:szCs w:val="24"/>
        </w:rPr>
        <w:t xml:space="preserve"> su sklypų savininkais.</w:t>
      </w:r>
    </w:p>
    <w:p w14:paraId="5F4472B8" w14:textId="7C4D5CEB" w:rsidR="000334AC" w:rsidRDefault="000334AC" w:rsidP="0003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Maloniai prašome informuoti ūkininkus, kad s</w:t>
      </w:r>
      <w:r w:rsidRPr="00422983">
        <w:rPr>
          <w:rFonts w:ascii="Times New Roman" w:hAnsi="Times New Roman" w:cs="Times New Roman"/>
          <w:sz w:val="24"/>
          <w:szCs w:val="24"/>
        </w:rPr>
        <w:t xml:space="preserve">udarytos sutartys – tai </w:t>
      </w:r>
      <w:r w:rsidR="00CA12BF">
        <w:rPr>
          <w:rFonts w:ascii="Times New Roman" w:hAnsi="Times New Roman" w:cs="Times New Roman"/>
          <w:sz w:val="24"/>
          <w:szCs w:val="24"/>
        </w:rPr>
        <w:t xml:space="preserve">vienintelis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patikimas būdas</w:t>
      </w:r>
      <w:r w:rsidRPr="00422983">
        <w:rPr>
          <w:rFonts w:ascii="Times New Roman" w:hAnsi="Times New Roman" w:cs="Times New Roman"/>
          <w:sz w:val="24"/>
          <w:szCs w:val="24"/>
        </w:rPr>
        <w:t xml:space="preserve"> sutarti dėl </w:t>
      </w:r>
      <w:r>
        <w:rPr>
          <w:rFonts w:ascii="Times New Roman" w:hAnsi="Times New Roman" w:cs="Times New Roman"/>
          <w:sz w:val="24"/>
          <w:szCs w:val="24"/>
        </w:rPr>
        <w:t xml:space="preserve">žemės sklypo valdymo ir dirbimo </w:t>
      </w:r>
      <w:r w:rsidRPr="00422983">
        <w:rPr>
          <w:rFonts w:ascii="Times New Roman" w:hAnsi="Times New Roman" w:cs="Times New Roman"/>
          <w:sz w:val="24"/>
          <w:szCs w:val="24"/>
        </w:rPr>
        <w:t xml:space="preserve">terminų, </w:t>
      </w:r>
      <w:r>
        <w:rPr>
          <w:rFonts w:ascii="Times New Roman" w:hAnsi="Times New Roman" w:cs="Times New Roman"/>
          <w:sz w:val="24"/>
          <w:szCs w:val="24"/>
        </w:rPr>
        <w:t>suteikia galimybę racionaliai planuoti investicijas</w:t>
      </w:r>
      <w:r w:rsidRPr="00422983">
        <w:rPr>
          <w:rFonts w:ascii="Times New Roman" w:hAnsi="Times New Roman" w:cs="Times New Roman"/>
          <w:sz w:val="24"/>
          <w:szCs w:val="24"/>
        </w:rPr>
        <w:t xml:space="preserve"> į dirvožemio geri</w:t>
      </w:r>
      <w:r>
        <w:rPr>
          <w:rFonts w:ascii="Times New Roman" w:hAnsi="Times New Roman" w:cs="Times New Roman"/>
          <w:sz w:val="24"/>
          <w:szCs w:val="24"/>
        </w:rPr>
        <w:t xml:space="preserve">nimą, </w:t>
      </w:r>
      <w:r w:rsidRPr="00422983">
        <w:rPr>
          <w:rFonts w:ascii="Times New Roman" w:hAnsi="Times New Roman" w:cs="Times New Roman"/>
          <w:sz w:val="24"/>
          <w:szCs w:val="24"/>
        </w:rPr>
        <w:t xml:space="preserve">spręsti dėl sėjomainos.  </w:t>
      </w:r>
    </w:p>
    <w:p w14:paraId="3C05B4EC" w14:textId="2D97AB7C" w:rsidR="000334AC" w:rsidRDefault="000334AC" w:rsidP="0003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83">
        <w:rPr>
          <w:rFonts w:ascii="Times New Roman" w:hAnsi="Times New Roman" w:cs="Times New Roman"/>
          <w:sz w:val="24"/>
          <w:szCs w:val="24"/>
        </w:rPr>
        <w:t>Be to, Žemės ūkio ir kaimo verslo centro tvarkomoje Valdų registro duomenų bazėje</w:t>
      </w:r>
      <w:r w:rsidR="00FF32B3">
        <w:rPr>
          <w:rFonts w:ascii="Times New Roman" w:hAnsi="Times New Roman" w:cs="Times New Roman"/>
          <w:sz w:val="24"/>
          <w:szCs w:val="24"/>
        </w:rPr>
        <w:t xml:space="preserve"> </w:t>
      </w:r>
      <w:r w:rsidRPr="00422983">
        <w:rPr>
          <w:rFonts w:ascii="Times New Roman" w:hAnsi="Times New Roman" w:cs="Times New Roman"/>
          <w:sz w:val="24"/>
          <w:szCs w:val="24"/>
        </w:rPr>
        <w:t>sukaupti žemės sklypų teisėto naudojimo sutarčių duo</w:t>
      </w:r>
      <w:r>
        <w:rPr>
          <w:rFonts w:ascii="Times New Roman" w:hAnsi="Times New Roman" w:cs="Times New Roman"/>
          <w:sz w:val="24"/>
          <w:szCs w:val="24"/>
        </w:rPr>
        <w:t>menys padės greitai identifikuoti</w:t>
      </w:r>
      <w:r w:rsidRPr="00422983">
        <w:rPr>
          <w:rFonts w:ascii="Times New Roman" w:hAnsi="Times New Roman" w:cs="Times New Roman"/>
          <w:sz w:val="24"/>
          <w:szCs w:val="24"/>
        </w:rPr>
        <w:t xml:space="preserve"> asmenis, turinčius teisę valdyti plotus, ir išvengti konfliktų, </w:t>
      </w:r>
      <w:r>
        <w:rPr>
          <w:rFonts w:ascii="Times New Roman" w:hAnsi="Times New Roman" w:cs="Times New Roman"/>
          <w:sz w:val="24"/>
          <w:szCs w:val="24"/>
        </w:rPr>
        <w:t xml:space="preserve">kylančių </w:t>
      </w:r>
      <w:r w:rsidRPr="00422983">
        <w:rPr>
          <w:rFonts w:ascii="Times New Roman" w:hAnsi="Times New Roman" w:cs="Times New Roman"/>
          <w:sz w:val="24"/>
          <w:szCs w:val="24"/>
        </w:rPr>
        <w:t>nagrinėjant ginčus dėl tiesioginių išmokų skyrimo.</w:t>
      </w:r>
    </w:p>
    <w:p w14:paraId="0955D64C" w14:textId="3E12F3D1" w:rsidR="000334AC" w:rsidRDefault="000334AC" w:rsidP="0003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Informuojame, kad </w:t>
      </w:r>
      <w:r w:rsidR="00FF32B3">
        <w:rPr>
          <w:rFonts w:ascii="Times New Roman" w:hAnsi="Times New Roman" w:cs="Times New Roman"/>
          <w:sz w:val="24"/>
          <w:szCs w:val="24"/>
        </w:rPr>
        <w:t xml:space="preserve">pagal dabar galiojančią tvarką - </w:t>
      </w:r>
      <w:r w:rsidRPr="00FF32B3">
        <w:rPr>
          <w:rFonts w:ascii="Times New Roman" w:hAnsi="Times New Roman" w:cs="Times New Roman"/>
          <w:sz w:val="24"/>
          <w:szCs w:val="24"/>
        </w:rPr>
        <w:t>žemės ūkio valdos duomenis valdų registre atnaujinti reikia kasmet</w:t>
      </w:r>
      <w:r w:rsidR="00FF32B3" w:rsidRPr="00FF32B3">
        <w:rPr>
          <w:rFonts w:ascii="Times New Roman" w:hAnsi="Times New Roman" w:cs="Times New Roman"/>
          <w:sz w:val="24"/>
          <w:szCs w:val="24"/>
        </w:rPr>
        <w:t xml:space="preserve"> ir tai padaryti reikia iki </w:t>
      </w:r>
      <w:r w:rsidRPr="00FF32B3">
        <w:rPr>
          <w:rFonts w:ascii="Times New Roman" w:hAnsi="Times New Roman" w:cs="Times New Roman"/>
          <w:sz w:val="24"/>
          <w:szCs w:val="24"/>
        </w:rPr>
        <w:t>gruodžio 31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9FD06" w14:textId="157B4BFD" w:rsidR="00E75732" w:rsidRPr="008507F0" w:rsidRDefault="00E75732" w:rsidP="00850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732" w:rsidRPr="008507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309"/>
    <w:multiLevelType w:val="hybridMultilevel"/>
    <w:tmpl w:val="9B00CE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741"/>
    <w:multiLevelType w:val="hybridMultilevel"/>
    <w:tmpl w:val="9D2041E4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7"/>
    <w:rsid w:val="000334AC"/>
    <w:rsid w:val="000419DD"/>
    <w:rsid w:val="00081452"/>
    <w:rsid w:val="00092D37"/>
    <w:rsid w:val="00096A22"/>
    <w:rsid w:val="001262F0"/>
    <w:rsid w:val="00146F06"/>
    <w:rsid w:val="001A1C11"/>
    <w:rsid w:val="001B3E35"/>
    <w:rsid w:val="001C4EF0"/>
    <w:rsid w:val="001D03FA"/>
    <w:rsid w:val="001F4E59"/>
    <w:rsid w:val="002203FF"/>
    <w:rsid w:val="0025129B"/>
    <w:rsid w:val="002D7F64"/>
    <w:rsid w:val="003A0216"/>
    <w:rsid w:val="003A0337"/>
    <w:rsid w:val="003C1DAA"/>
    <w:rsid w:val="003D3332"/>
    <w:rsid w:val="003D7E96"/>
    <w:rsid w:val="00411B9A"/>
    <w:rsid w:val="00412077"/>
    <w:rsid w:val="00412401"/>
    <w:rsid w:val="00412C85"/>
    <w:rsid w:val="00422983"/>
    <w:rsid w:val="004A0998"/>
    <w:rsid w:val="00626F10"/>
    <w:rsid w:val="006366F7"/>
    <w:rsid w:val="00662A7A"/>
    <w:rsid w:val="00681640"/>
    <w:rsid w:val="006D4848"/>
    <w:rsid w:val="006F3B6A"/>
    <w:rsid w:val="006F68D2"/>
    <w:rsid w:val="0074276B"/>
    <w:rsid w:val="00747244"/>
    <w:rsid w:val="00777EC1"/>
    <w:rsid w:val="00791F93"/>
    <w:rsid w:val="007F5C74"/>
    <w:rsid w:val="008206A6"/>
    <w:rsid w:val="008507F0"/>
    <w:rsid w:val="008968EC"/>
    <w:rsid w:val="008A0293"/>
    <w:rsid w:val="008A6E86"/>
    <w:rsid w:val="008C2B4F"/>
    <w:rsid w:val="008D68E4"/>
    <w:rsid w:val="00901274"/>
    <w:rsid w:val="00906F2D"/>
    <w:rsid w:val="00931DE5"/>
    <w:rsid w:val="00937F3E"/>
    <w:rsid w:val="00942B53"/>
    <w:rsid w:val="0095382D"/>
    <w:rsid w:val="0095436C"/>
    <w:rsid w:val="00997B99"/>
    <w:rsid w:val="009A107A"/>
    <w:rsid w:val="00A5066F"/>
    <w:rsid w:val="00A701EA"/>
    <w:rsid w:val="00AB0799"/>
    <w:rsid w:val="00AC2598"/>
    <w:rsid w:val="00AD0F62"/>
    <w:rsid w:val="00B47EB9"/>
    <w:rsid w:val="00B65E4D"/>
    <w:rsid w:val="00B72BC1"/>
    <w:rsid w:val="00BF1E00"/>
    <w:rsid w:val="00C11AB0"/>
    <w:rsid w:val="00C15975"/>
    <w:rsid w:val="00C32DE4"/>
    <w:rsid w:val="00C97420"/>
    <w:rsid w:val="00CA12BF"/>
    <w:rsid w:val="00D423DC"/>
    <w:rsid w:val="00D90CDA"/>
    <w:rsid w:val="00E5778E"/>
    <w:rsid w:val="00E75732"/>
    <w:rsid w:val="00E81EE5"/>
    <w:rsid w:val="00EB3CE5"/>
    <w:rsid w:val="00ED4D76"/>
    <w:rsid w:val="00EF1647"/>
    <w:rsid w:val="00EF7943"/>
    <w:rsid w:val="00F545A3"/>
    <w:rsid w:val="00F80F09"/>
    <w:rsid w:val="00FF32B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FE32"/>
  <w15:chartTrackingRefBased/>
  <w15:docId w15:val="{FFC026C7-6307-4876-B540-63D68AC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92D3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096A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96A2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96A2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96A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96A2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A2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1D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Ausma Miškinienė</cp:lastModifiedBy>
  <cp:revision>3</cp:revision>
  <cp:lastPrinted>2018-04-23T13:24:00Z</cp:lastPrinted>
  <dcterms:created xsi:type="dcterms:W3CDTF">2018-07-15T19:56:00Z</dcterms:created>
  <dcterms:modified xsi:type="dcterms:W3CDTF">2018-07-15T20:00:00Z</dcterms:modified>
</cp:coreProperties>
</file>